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C253" w14:textId="70B5750C" w:rsidR="00AD70A6" w:rsidRPr="00A94D95" w:rsidRDefault="00A36183">
      <w:pPr>
        <w:rPr>
          <w:b/>
          <w:bCs/>
        </w:rPr>
      </w:pPr>
      <w:proofErr w:type="gramStart"/>
      <w:r w:rsidRPr="00A94D95">
        <w:rPr>
          <w:b/>
          <w:bCs/>
        </w:rPr>
        <w:t>Subject: #</w:t>
      </w:r>
      <w:proofErr w:type="gramEnd"/>
      <w:r w:rsidRPr="00A94D95">
        <w:rPr>
          <w:b/>
          <w:bCs/>
        </w:rPr>
        <w:t>iGiveCatholic Update</w:t>
      </w:r>
    </w:p>
    <w:p w14:paraId="616DED06" w14:textId="77777777" w:rsidR="00A36183" w:rsidRPr="00A36183" w:rsidRDefault="00A36183">
      <w:pPr>
        <w:rPr>
          <w:sz w:val="32"/>
          <w:szCs w:val="28"/>
        </w:rPr>
      </w:pPr>
    </w:p>
    <w:p w14:paraId="45EF411D" w14:textId="285ECFDE" w:rsidR="00A36183" w:rsidRPr="00A94D95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highlight w:val="yellow"/>
          <w:lang w:val="en"/>
          <w14:ligatures w14:val="none"/>
        </w:rPr>
      </w:pPr>
      <w:r w:rsidRPr="00A94D95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[Salutation],</w:t>
      </w:r>
    </w:p>
    <w:p w14:paraId="06A1DFF0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It’s the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[X]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hour of our #iGiveCatholic campaign for [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Organization Name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]. In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[X]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hours we have raised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[$X]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, and now we’re only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[$X]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away from reaching our goal to... </w:t>
      </w:r>
      <w:r w:rsidRPr="00A94D95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[Project Details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>]!</w:t>
      </w:r>
    </w:p>
    <w:p w14:paraId="0B18AAF8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We are so thankful for the support of our Catholic community—but the giving isn’t over yet! Please help us reach our goal of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[$X]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by sharing our donation page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[Profile Link]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with your friends and family on social media one more time! You can also check out our Facebook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, Twitter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, and Instagram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[Link]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pages to share our posts.</w:t>
      </w:r>
    </w:p>
    <w:p w14:paraId="4C63A916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Thank you, again, for your continued support of </w:t>
      </w: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[Organization]</w:t>
      </w:r>
      <w:r w:rsidRPr="00A36183">
        <w:rPr>
          <w:rFonts w:eastAsia="Poppins" w:cs="Poppins"/>
          <w:kern w:val="0"/>
          <w:szCs w:val="24"/>
          <w:lang w:val="en"/>
          <w14:ligatures w14:val="none"/>
        </w:rPr>
        <w:t xml:space="preserve"> on the #iGiveCatholic Giving Day!</w:t>
      </w:r>
    </w:p>
    <w:p w14:paraId="265A854A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lang w:val="en"/>
          <w14:ligatures w14:val="none"/>
        </w:rPr>
        <w:t>Sincerely,</w:t>
      </w:r>
    </w:p>
    <w:p w14:paraId="79B8289E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highlight w:val="yellow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 xml:space="preserve">[Name] </w:t>
      </w:r>
    </w:p>
    <w:p w14:paraId="28FB3334" w14:textId="77777777" w:rsidR="00A36183" w:rsidRPr="00A36183" w:rsidRDefault="00A36183" w:rsidP="00A36183">
      <w:pPr>
        <w:spacing w:before="240" w:after="240" w:line="276" w:lineRule="auto"/>
        <w:rPr>
          <w:rFonts w:eastAsia="Poppins" w:cs="Poppins"/>
          <w:kern w:val="0"/>
          <w:szCs w:val="24"/>
          <w:highlight w:val="yellow"/>
          <w:lang w:val="en"/>
          <w14:ligatures w14:val="none"/>
        </w:rPr>
      </w:pPr>
      <w:r w:rsidRPr="00A36183">
        <w:rPr>
          <w:rFonts w:eastAsia="Poppins" w:cs="Poppins"/>
          <w:kern w:val="0"/>
          <w:szCs w:val="24"/>
          <w:highlight w:val="yellow"/>
          <w:lang w:val="en"/>
          <w14:ligatures w14:val="none"/>
        </w:rPr>
        <w:t>[Title (Executive Director, Board Chair, Volunteer)]</w:t>
      </w:r>
    </w:p>
    <w:p w14:paraId="7846B346" w14:textId="77777777" w:rsidR="00A36183" w:rsidRDefault="00A36183"/>
    <w:sectPr w:rsidR="00A36183" w:rsidSect="00E5137A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61"/>
    <w:rsid w:val="002C6BEE"/>
    <w:rsid w:val="00795AC2"/>
    <w:rsid w:val="008119F5"/>
    <w:rsid w:val="00A36183"/>
    <w:rsid w:val="00A94D95"/>
    <w:rsid w:val="00AB63D4"/>
    <w:rsid w:val="00AD70A6"/>
    <w:rsid w:val="00D14661"/>
    <w:rsid w:val="00E5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789D0"/>
  <w15:chartTrackingRefBased/>
  <w15:docId w15:val="{6DDD5014-40E6-45B0-A113-2AAEAE62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6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6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6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6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6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6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6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E5137A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E5137A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6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6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6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6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6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6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6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6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6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8B42DF5AA7340A4F68521C1B8EF5A" ma:contentTypeVersion="20" ma:contentTypeDescription="Create a new document." ma:contentTypeScope="" ma:versionID="59b6da1768f7db242b2f412295ce588c">
  <xsd:schema xmlns:xsd="http://www.w3.org/2001/XMLSchema" xmlns:xs="http://www.w3.org/2001/XMLSchema" xmlns:p="http://schemas.microsoft.com/office/2006/metadata/properties" xmlns:ns1="http://schemas.microsoft.com/sharepoint/v3" xmlns:ns2="a4d5c816-0467-4a06-89fc-979309246dca" xmlns:ns3="640c2134-acc9-4479-96a5-8f769195e6e8" targetNamespace="http://schemas.microsoft.com/office/2006/metadata/properties" ma:root="true" ma:fieldsID="b5e18e961ed56189e4d8da71f93edb8c" ns1:_="" ns2:_="" ns3:_="">
    <xsd:import namespace="http://schemas.microsoft.com/sharepoint/v3"/>
    <xsd:import namespace="a4d5c816-0467-4a06-89fc-979309246dca"/>
    <xsd:import namespace="640c2134-acc9-4479-96a5-8f769195e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c816-0467-4a06-89fc-97930924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c2134-acc9-4479-96a5-8f769195e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288fed-f782-45d1-927e-de5555bd1fb2}" ma:internalName="TaxCatchAll" ma:showField="CatchAllData" ma:web="640c2134-acc9-4479-96a5-8f769195e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c2134-acc9-4479-96a5-8f769195e6e8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4d5c816-0467-4a06-89fc-979309246d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F067F-841A-4DF1-AACA-FE539AD2408D}"/>
</file>

<file path=customXml/itemProps2.xml><?xml version="1.0" encoding="utf-8"?>
<ds:datastoreItem xmlns:ds="http://schemas.openxmlformats.org/officeDocument/2006/customXml" ds:itemID="{91B107FC-D78B-42A9-964D-7A8333FBD1D3}">
  <ds:schemaRefs>
    <ds:schemaRef ds:uri="http://schemas.microsoft.com/office/2006/metadata/properties"/>
    <ds:schemaRef ds:uri="http://schemas.microsoft.com/office/infopath/2007/PartnerControls"/>
    <ds:schemaRef ds:uri="640c2134-acc9-4479-96a5-8f769195e6e8"/>
    <ds:schemaRef ds:uri="http://schemas.microsoft.com/sharepoint/v3"/>
    <ds:schemaRef ds:uri="a4d5c816-0467-4a06-89fc-979309246dca"/>
  </ds:schemaRefs>
</ds:datastoreItem>
</file>

<file path=customXml/itemProps3.xml><?xml version="1.0" encoding="utf-8"?>
<ds:datastoreItem xmlns:ds="http://schemas.openxmlformats.org/officeDocument/2006/customXml" ds:itemID="{99B4E047-718C-4C7A-AD9B-FF2A8B089B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623</Characters>
  <Application>Microsoft Office Word</Application>
  <DocSecurity>0</DocSecurity>
  <Lines>18</Lines>
  <Paragraphs>8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Rathburn</dc:creator>
  <cp:keywords/>
  <dc:description/>
  <cp:lastModifiedBy>Elizabeth Rathburn</cp:lastModifiedBy>
  <cp:revision>3</cp:revision>
  <dcterms:created xsi:type="dcterms:W3CDTF">2025-10-23T18:12:00Z</dcterms:created>
  <dcterms:modified xsi:type="dcterms:W3CDTF">2025-10-23T18:15:00Z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0x010100EA58B42DF5AA7340A4F68521C1B8EF5A</vt:lpwstr>
  </property>
  <property fmtid="{D5CDD505-2E9C-101B-9397-08002B2CF9AE}" pid="3" name="MediaServiceImageTags">
    <vt:lpwstr/>
  </property>
</Properties>
</file>